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6C7" w:rsidRDefault="00E82753" w:rsidP="00E82753">
      <w:pPr>
        <w:jc w:val="center"/>
        <w:rPr>
          <w:b/>
          <w:u w:val="single"/>
        </w:rPr>
      </w:pPr>
      <w:r w:rsidRPr="00E82753">
        <w:rPr>
          <w:b/>
          <w:u w:val="single"/>
        </w:rPr>
        <w:t>Agenda</w:t>
      </w:r>
    </w:p>
    <w:tbl>
      <w:tblPr>
        <w:tblStyle w:val="TableGrid"/>
        <w:tblpPr w:leftFromText="180" w:rightFromText="180" w:vertAnchor="text" w:horzAnchor="margin" w:tblpXSpec="center" w:tblpY="541"/>
        <w:tblW w:w="11089" w:type="dxa"/>
        <w:tblLook w:val="04A0" w:firstRow="1" w:lastRow="0" w:firstColumn="1" w:lastColumn="0" w:noHBand="0" w:noVBand="1"/>
      </w:tblPr>
      <w:tblGrid>
        <w:gridCol w:w="1129"/>
        <w:gridCol w:w="8105"/>
        <w:gridCol w:w="1855"/>
      </w:tblGrid>
      <w:tr w:rsidR="00E82753" w:rsidTr="008445C3">
        <w:trPr>
          <w:trHeight w:val="892"/>
        </w:trPr>
        <w:tc>
          <w:tcPr>
            <w:tcW w:w="1129" w:type="dxa"/>
          </w:tcPr>
          <w:p w:rsidR="00E82753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 no</w:t>
            </w:r>
          </w:p>
        </w:tc>
        <w:tc>
          <w:tcPr>
            <w:tcW w:w="8105" w:type="dxa"/>
          </w:tcPr>
          <w:p w:rsidR="00E82753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1855" w:type="dxa"/>
          </w:tcPr>
          <w:p w:rsidR="00E82753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Owner</w:t>
            </w:r>
          </w:p>
        </w:tc>
      </w:tr>
      <w:tr w:rsidR="00E82753" w:rsidTr="008445C3">
        <w:trPr>
          <w:trHeight w:val="438"/>
        </w:trPr>
        <w:tc>
          <w:tcPr>
            <w:tcW w:w="1129" w:type="dxa"/>
          </w:tcPr>
          <w:p w:rsidR="00E82753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05" w:type="dxa"/>
          </w:tcPr>
          <w:p w:rsidR="00E82753" w:rsidRPr="00150298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11.00 </w:t>
            </w:r>
            <w:r w:rsidRPr="00150298">
              <w:rPr>
                <w:b/>
                <w:sz w:val="24"/>
              </w:rPr>
              <w:t>– Chair Opening Remarks</w:t>
            </w:r>
            <w:r w:rsidRPr="00150298">
              <w:rPr>
                <w:sz w:val="24"/>
              </w:rPr>
              <w:t xml:space="preserve"> </w:t>
            </w:r>
          </w:p>
        </w:tc>
        <w:tc>
          <w:tcPr>
            <w:tcW w:w="1855" w:type="dxa"/>
          </w:tcPr>
          <w:p w:rsidR="00E82753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MF</w:t>
            </w:r>
          </w:p>
        </w:tc>
      </w:tr>
      <w:tr w:rsidR="00E82753" w:rsidTr="008445C3">
        <w:trPr>
          <w:trHeight w:val="438"/>
        </w:trPr>
        <w:tc>
          <w:tcPr>
            <w:tcW w:w="1129" w:type="dxa"/>
          </w:tcPr>
          <w:p w:rsidR="00E82753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05" w:type="dxa"/>
          </w:tcPr>
          <w:p w:rsidR="00E82753" w:rsidRPr="008B3BC1" w:rsidRDefault="00E82753" w:rsidP="008445C3">
            <w:pPr>
              <w:rPr>
                <w:b/>
                <w:sz w:val="24"/>
              </w:rPr>
            </w:pPr>
            <w:r w:rsidRPr="008B3BC1">
              <w:rPr>
                <w:b/>
                <w:sz w:val="24"/>
              </w:rPr>
              <w:t xml:space="preserve">11.15 – Research </w:t>
            </w:r>
          </w:p>
        </w:tc>
        <w:tc>
          <w:tcPr>
            <w:tcW w:w="1855" w:type="dxa"/>
          </w:tcPr>
          <w:p w:rsidR="00E82753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CF/AG</w:t>
            </w:r>
          </w:p>
        </w:tc>
      </w:tr>
      <w:tr w:rsidR="00E82753" w:rsidTr="008445C3">
        <w:trPr>
          <w:trHeight w:val="438"/>
        </w:trPr>
        <w:tc>
          <w:tcPr>
            <w:tcW w:w="1129" w:type="dxa"/>
          </w:tcPr>
          <w:p w:rsidR="00E82753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05" w:type="dxa"/>
          </w:tcPr>
          <w:p w:rsidR="00E82753" w:rsidRPr="008B3BC1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11.3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– Kernel</w:t>
            </w:r>
          </w:p>
        </w:tc>
        <w:tc>
          <w:tcPr>
            <w:tcW w:w="1855" w:type="dxa"/>
          </w:tcPr>
          <w:p w:rsidR="00E82753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JJ</w:t>
            </w:r>
          </w:p>
        </w:tc>
      </w:tr>
      <w:tr w:rsidR="00E82753" w:rsidTr="008445C3">
        <w:trPr>
          <w:trHeight w:val="453"/>
        </w:trPr>
        <w:tc>
          <w:tcPr>
            <w:tcW w:w="1129" w:type="dxa"/>
          </w:tcPr>
          <w:p w:rsidR="00E82753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05" w:type="dxa"/>
          </w:tcPr>
          <w:p w:rsidR="00E82753" w:rsidRPr="00081FC1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z w:val="24"/>
              </w:rPr>
              <w:t>45</w:t>
            </w:r>
            <w:r>
              <w:rPr>
                <w:b/>
                <w:sz w:val="24"/>
              </w:rPr>
              <w:t xml:space="preserve"> – </w:t>
            </w:r>
            <w:r w:rsidRPr="00081FC1">
              <w:rPr>
                <w:b/>
                <w:sz w:val="24"/>
              </w:rPr>
              <w:t xml:space="preserve">Information Governance   </w:t>
            </w:r>
          </w:p>
        </w:tc>
        <w:tc>
          <w:tcPr>
            <w:tcW w:w="1855" w:type="dxa"/>
          </w:tcPr>
          <w:p w:rsidR="00E82753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HON</w:t>
            </w:r>
          </w:p>
        </w:tc>
      </w:tr>
      <w:tr w:rsidR="00E82753" w:rsidTr="008445C3">
        <w:trPr>
          <w:trHeight w:val="453"/>
        </w:trPr>
        <w:tc>
          <w:tcPr>
            <w:tcW w:w="1129" w:type="dxa"/>
          </w:tcPr>
          <w:p w:rsidR="00E82753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05" w:type="dxa"/>
          </w:tcPr>
          <w:p w:rsidR="00E82753" w:rsidRPr="008B3BC1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Analytics – Summary from BI Cell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55" w:type="dxa"/>
          </w:tcPr>
          <w:p w:rsidR="00E82753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DW</w:t>
            </w:r>
          </w:p>
        </w:tc>
      </w:tr>
      <w:tr w:rsidR="00E82753" w:rsidTr="008445C3">
        <w:trPr>
          <w:trHeight w:val="453"/>
        </w:trPr>
        <w:tc>
          <w:tcPr>
            <w:tcW w:w="1129" w:type="dxa"/>
          </w:tcPr>
          <w:p w:rsidR="00E82753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05" w:type="dxa"/>
          </w:tcPr>
          <w:p w:rsidR="00E82753" w:rsidRPr="008B3BC1" w:rsidRDefault="00E82753" w:rsidP="00844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–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DDAT</w:t>
            </w:r>
            <w:proofErr w:type="gramEnd"/>
            <w:r>
              <w:rPr>
                <w:b/>
                <w:sz w:val="24"/>
              </w:rPr>
              <w:t xml:space="preserve"> Workforce Scheme - PowerPoint</w:t>
            </w:r>
          </w:p>
        </w:tc>
        <w:tc>
          <w:tcPr>
            <w:tcW w:w="1855" w:type="dxa"/>
          </w:tcPr>
          <w:p w:rsidR="00E82753" w:rsidRDefault="00E82753" w:rsidP="008445C3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E82753" w:rsidRPr="00E82753" w:rsidRDefault="00E82753" w:rsidP="00E82753">
      <w:pPr>
        <w:rPr>
          <w:b/>
          <w:u w:val="single"/>
        </w:rPr>
      </w:pPr>
    </w:p>
    <w:sectPr w:rsidR="00E82753" w:rsidRPr="00E82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53"/>
    <w:rsid w:val="00E272AF"/>
    <w:rsid w:val="00E82753"/>
    <w:rsid w:val="00E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E74D"/>
  <w15:chartTrackingRefBased/>
  <w15:docId w15:val="{29705477-5F7E-4E96-8A64-38CD1CC2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EKHUFT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Lloyd</dc:creator>
  <cp:keywords/>
  <dc:description/>
  <cp:lastModifiedBy>Emily Lloyd</cp:lastModifiedBy>
  <cp:revision>1</cp:revision>
  <dcterms:created xsi:type="dcterms:W3CDTF">2021-09-09T09:34:00Z</dcterms:created>
  <dcterms:modified xsi:type="dcterms:W3CDTF">2021-09-09T09:43:00Z</dcterms:modified>
</cp:coreProperties>
</file>